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95" w:rsidRPr="00C30469" w:rsidRDefault="000A7AD9" w:rsidP="004A6BF7">
      <w:pPr>
        <w:tabs>
          <w:tab w:val="left" w:pos="7530"/>
        </w:tabs>
        <w:rPr>
          <w:rFonts w:ascii="Times New Roman" w:hAnsi="Times New Roman" w:cs="Times New Roman"/>
          <w:b/>
          <w:noProof/>
          <w:sz w:val="32"/>
          <w:szCs w:val="28"/>
          <w:lang w:val="en-US" w:eastAsia="ru-RU"/>
        </w:rPr>
      </w:pPr>
      <w:bookmarkStart w:id="0" w:name="_GoBack"/>
      <w:bookmarkEnd w:id="0"/>
      <w:r w:rsidRPr="00C30469">
        <w:rPr>
          <w:rFonts w:ascii="Times New Roman" w:hAnsi="Times New Roman" w:cs="Times New Roman"/>
          <w:b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07B5BAB" wp14:editId="277883CB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742950" cy="79692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6BF7" w:rsidRPr="00C30469">
        <w:rPr>
          <w:rFonts w:ascii="Times New Roman" w:hAnsi="Times New Roman" w:cs="Times New Roman"/>
          <w:b/>
          <w:szCs w:val="28"/>
        </w:rPr>
        <w:t xml:space="preserve">    </w:t>
      </w:r>
      <w:r w:rsidR="00C30469" w:rsidRPr="00C30469">
        <w:rPr>
          <w:rFonts w:ascii="Times New Roman" w:hAnsi="Times New Roman" w:cs="Times New Roman"/>
          <w:b/>
          <w:szCs w:val="28"/>
        </w:rPr>
        <w:t xml:space="preserve">             </w:t>
      </w:r>
      <w:r w:rsidR="004A6BF7" w:rsidRPr="00C30469">
        <w:rPr>
          <w:rFonts w:ascii="Times New Roman" w:hAnsi="Times New Roman" w:cs="Times New Roman"/>
          <w:b/>
          <w:szCs w:val="28"/>
        </w:rPr>
        <w:t xml:space="preserve">  </w:t>
      </w:r>
      <w:r w:rsidR="00C30469">
        <w:rPr>
          <w:rFonts w:ascii="Times New Roman" w:hAnsi="Times New Roman" w:cs="Times New Roman"/>
          <w:b/>
          <w:szCs w:val="28"/>
        </w:rPr>
        <w:t xml:space="preserve"> </w:t>
      </w:r>
      <w:r w:rsidR="00857D36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         </w:t>
      </w:r>
      <w:r w:rsidR="00857D3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564BFF6" wp14:editId="15252992">
            <wp:extent cx="666750" cy="714375"/>
            <wp:effectExtent l="0" t="0" r="0" b="9525"/>
            <wp:docPr id="2" name="Рисунок 2" descr="D:\Mateescu\Mapa serviciu M.I.N\logo APCS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escu\Mapa serviciu M.I.N\logo APCSP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95" w:rsidRPr="00857D36" w:rsidRDefault="009C1F95" w:rsidP="0085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36">
        <w:rPr>
          <w:rFonts w:ascii="Times New Roman" w:hAnsi="Times New Roman" w:cs="Times New Roman"/>
          <w:b/>
          <w:sz w:val="28"/>
          <w:szCs w:val="28"/>
        </w:rPr>
        <w:t>Agen</w:t>
      </w:r>
      <w:r w:rsidR="008B642D" w:rsidRPr="00857D36">
        <w:rPr>
          <w:rFonts w:ascii="Times New Roman" w:hAnsi="Times New Roman" w:cs="Times New Roman"/>
          <w:b/>
          <w:sz w:val="28"/>
          <w:szCs w:val="28"/>
        </w:rPr>
        <w:t>ț</w:t>
      </w:r>
      <w:r w:rsidRPr="00857D36">
        <w:rPr>
          <w:rFonts w:ascii="Times New Roman" w:hAnsi="Times New Roman" w:cs="Times New Roman"/>
          <w:b/>
          <w:sz w:val="28"/>
          <w:szCs w:val="28"/>
        </w:rPr>
        <w:t>ia pentru Protec</w:t>
      </w:r>
      <w:r w:rsidR="008B642D" w:rsidRPr="00857D36">
        <w:rPr>
          <w:rFonts w:ascii="Times New Roman" w:hAnsi="Times New Roman" w:cs="Times New Roman"/>
          <w:b/>
          <w:sz w:val="28"/>
          <w:szCs w:val="28"/>
        </w:rPr>
        <w:t>ț</w:t>
      </w:r>
      <w:r w:rsidRPr="00857D36">
        <w:rPr>
          <w:rFonts w:ascii="Times New Roman" w:hAnsi="Times New Roman" w:cs="Times New Roman"/>
          <w:b/>
          <w:sz w:val="28"/>
          <w:szCs w:val="28"/>
        </w:rPr>
        <w:t>ia Consumatorilor</w:t>
      </w:r>
      <w:r w:rsidR="004F0905" w:rsidRPr="00857D36">
        <w:rPr>
          <w:rFonts w:ascii="Times New Roman" w:hAnsi="Times New Roman" w:cs="Times New Roman"/>
          <w:b/>
          <w:sz w:val="28"/>
          <w:szCs w:val="28"/>
        </w:rPr>
        <w:t xml:space="preserve"> și Supravegherea Pieței</w:t>
      </w:r>
    </w:p>
    <w:p w:rsidR="006525A6" w:rsidRPr="00857D36" w:rsidRDefault="007A4795" w:rsidP="00857D36">
      <w:pPr>
        <w:shd w:val="clear" w:color="auto" w:fill="FFFFFF" w:themeFill="background1"/>
        <w:spacing w:after="0" w:line="240" w:lineRule="auto"/>
        <w:ind w:firstLine="127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D36">
        <w:rPr>
          <w:rFonts w:ascii="Times New Roman" w:hAnsi="Times New Roman" w:cs="Times New Roman"/>
          <w:b/>
          <w:color w:val="002060"/>
          <w:sz w:val="28"/>
          <w:szCs w:val="28"/>
        </w:rPr>
        <w:t>M</w:t>
      </w:r>
      <w:r w:rsidR="006525A6" w:rsidRPr="00857D36">
        <w:rPr>
          <w:rFonts w:ascii="Times New Roman" w:hAnsi="Times New Roman" w:cs="Times New Roman"/>
          <w:b/>
          <w:color w:val="002060"/>
          <w:sz w:val="28"/>
          <w:szCs w:val="28"/>
        </w:rPr>
        <w:t>un</w:t>
      </w:r>
      <w:r w:rsidRPr="00857D36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6525A6" w:rsidRPr="00857D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Chișinău, str. Vasile Alecsandri, 78 MD-2012</w:t>
      </w:r>
    </w:p>
    <w:p w:rsidR="006525A6" w:rsidRPr="006525A6" w:rsidRDefault="006525A6" w:rsidP="0001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A6" w:rsidRDefault="006525A6" w:rsidP="009C1F9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B5A58" w:rsidRPr="008B642D" w:rsidRDefault="00346593" w:rsidP="009C1F9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B642D">
        <w:rPr>
          <w:rFonts w:ascii="Times New Roman" w:hAnsi="Times New Roman" w:cs="Times New Roman"/>
          <w:b/>
          <w:color w:val="FF0000"/>
          <w:sz w:val="56"/>
          <w:szCs w:val="56"/>
        </w:rPr>
        <w:t>TELEFONUL CONSUMATORULUI</w:t>
      </w:r>
    </w:p>
    <w:p w:rsidR="009C1F95" w:rsidRDefault="009C1F95" w:rsidP="009C1F95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8B642D">
        <w:rPr>
          <w:rFonts w:ascii="Times New Roman" w:hAnsi="Times New Roman" w:cs="Times New Roman"/>
          <w:b/>
          <w:color w:val="FF0000"/>
          <w:sz w:val="144"/>
          <w:szCs w:val="144"/>
        </w:rPr>
        <w:t>022</w:t>
      </w:r>
      <w:r w:rsidR="0072580A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8B642D">
        <w:rPr>
          <w:rFonts w:ascii="Times New Roman" w:hAnsi="Times New Roman" w:cs="Times New Roman"/>
          <w:b/>
          <w:color w:val="FF0000"/>
          <w:sz w:val="144"/>
          <w:szCs w:val="144"/>
        </w:rPr>
        <w:t>74</w:t>
      </w:r>
      <w:r w:rsidR="0072580A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8B642D">
        <w:rPr>
          <w:rFonts w:ascii="Times New Roman" w:hAnsi="Times New Roman" w:cs="Times New Roman"/>
          <w:b/>
          <w:color w:val="FF0000"/>
          <w:sz w:val="144"/>
          <w:szCs w:val="144"/>
        </w:rPr>
        <w:t>14</w:t>
      </w:r>
      <w:r w:rsidR="0072580A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8B642D">
        <w:rPr>
          <w:rFonts w:ascii="Times New Roman" w:hAnsi="Times New Roman" w:cs="Times New Roman"/>
          <w:b/>
          <w:color w:val="FF0000"/>
          <w:sz w:val="144"/>
          <w:szCs w:val="144"/>
        </w:rPr>
        <w:t>64</w:t>
      </w:r>
    </w:p>
    <w:p w:rsidR="004F0905" w:rsidRDefault="004F0905" w:rsidP="000C1438">
      <w:pPr>
        <w:shd w:val="clear" w:color="auto" w:fill="FF000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C143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0 800 28 0 28 (apel gratuit din rețeaua fixă </w:t>
      </w:r>
      <w:r w:rsidR="00EA7B2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Moldtelecom</w:t>
      </w:r>
      <w:r w:rsidRPr="000C143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)</w:t>
      </w:r>
    </w:p>
    <w:p w:rsidR="00EA7B28" w:rsidRDefault="00EA7B28" w:rsidP="00EA7B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7B28" w:rsidRPr="00EA7B28" w:rsidRDefault="00EA7B28" w:rsidP="00EA7B28">
      <w:pPr>
        <w:shd w:val="clear" w:color="auto" w:fill="FFFFFF" w:themeFill="background1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2060"/>
          <w:sz w:val="40"/>
          <w:szCs w:val="40"/>
          <w:u w:val="none"/>
          <w:lang w:val="fr-FR"/>
        </w:rPr>
      </w:pPr>
      <w:r w:rsidRPr="00EA7B28">
        <w:rPr>
          <w:rFonts w:ascii="Times New Roman" w:hAnsi="Times New Roman" w:cs="Times New Roman"/>
          <w:b/>
          <w:color w:val="002060"/>
          <w:sz w:val="40"/>
          <w:szCs w:val="40"/>
          <w:lang w:val="fr-FR"/>
        </w:rPr>
        <w:t xml:space="preserve">email: </w:t>
      </w:r>
      <w:hyperlink r:id="rId9" w:history="1">
        <w:r w:rsidRPr="00EA7B28">
          <w:rPr>
            <w:rStyle w:val="Hyperlink"/>
            <w:rFonts w:ascii="Times New Roman" w:hAnsi="Times New Roman" w:cs="Times New Roman"/>
            <w:b/>
            <w:color w:val="002060"/>
            <w:sz w:val="40"/>
            <w:szCs w:val="40"/>
            <w:u w:val="none"/>
            <w:lang w:val="fr-FR"/>
          </w:rPr>
          <w:t>consumator@apc.gov.md</w:t>
        </w:r>
      </w:hyperlink>
    </w:p>
    <w:p w:rsidR="00EA7B28" w:rsidRDefault="00EA7B28" w:rsidP="000133C2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</w:p>
    <w:p w:rsidR="00EA7B28" w:rsidRDefault="00EA7B28" w:rsidP="000133C2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Examinarea reclamației se efectuează de regulă la prezentarea </w:t>
      </w:r>
      <w:r w:rsidRPr="000D177D">
        <w:rPr>
          <w:rFonts w:ascii="Times New Roman" w:hAnsi="Times New Roman" w:cs="Times New Roman"/>
          <w:b/>
          <w:color w:val="002060"/>
          <w:sz w:val="36"/>
          <w:szCs w:val="32"/>
        </w:rPr>
        <w:t>bonului de casă sau a unui alt document, care confir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>mă faptul cumpărării produsului sau</w:t>
      </w:r>
      <w:r w:rsidRPr="000D177D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prestării serviciului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>.</w:t>
      </w:r>
    </w:p>
    <w:p w:rsidR="006525A6" w:rsidRDefault="006525A6" w:rsidP="006525A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</w:p>
    <w:p w:rsidR="00EB4AEE" w:rsidRPr="006525A6" w:rsidRDefault="00EA7B28" w:rsidP="006525A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2"/>
        </w:rPr>
        <w:t>T</w:t>
      </w:r>
      <w:r w:rsidR="00EB4AEE" w:rsidRPr="000D177D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ermenul de garanţie la produsele, serviciile oferite, 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este stabilit de către </w:t>
      </w:r>
      <w:r w:rsidR="00CB65A7">
        <w:rPr>
          <w:rFonts w:ascii="Times New Roman" w:hAnsi="Times New Roman" w:cs="Times New Roman"/>
          <w:b/>
          <w:color w:val="002060"/>
          <w:sz w:val="36"/>
          <w:szCs w:val="32"/>
        </w:rPr>
        <w:t>agentul economic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, cu respectarea termenului minim de </w:t>
      </w:r>
      <w:r w:rsidR="006525A6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6 luni pentru servicii 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și </w:t>
      </w:r>
      <w:r w:rsidR="006525A6">
        <w:rPr>
          <w:rFonts w:ascii="Times New Roman" w:hAnsi="Times New Roman" w:cs="Times New Roman"/>
          <w:b/>
          <w:color w:val="002060"/>
          <w:sz w:val="36"/>
          <w:szCs w:val="32"/>
        </w:rPr>
        <w:t>2 ani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</w:t>
      </w:r>
      <w:r w:rsidR="006525A6">
        <w:rPr>
          <w:rFonts w:ascii="Times New Roman" w:hAnsi="Times New Roman" w:cs="Times New Roman"/>
          <w:b/>
          <w:color w:val="002060"/>
          <w:sz w:val="36"/>
          <w:szCs w:val="32"/>
        </w:rPr>
        <w:t>pentru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produsele de folosință îndelungată</w:t>
      </w:r>
      <w:r w:rsidR="006525A6">
        <w:rPr>
          <w:rFonts w:ascii="Times New Roman" w:hAnsi="Times New Roman" w:cs="Times New Roman"/>
          <w:b/>
          <w:color w:val="002060"/>
          <w:sz w:val="36"/>
          <w:szCs w:val="32"/>
        </w:rPr>
        <w:t>.</w:t>
      </w:r>
    </w:p>
    <w:p w:rsidR="000133C2" w:rsidRPr="00EA7B28" w:rsidRDefault="000133C2" w:rsidP="00EB4A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fr-FR"/>
        </w:rPr>
      </w:pPr>
    </w:p>
    <w:p w:rsidR="008B642D" w:rsidRPr="00EA7B28" w:rsidRDefault="008B642D" w:rsidP="00EB4A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fr-FR"/>
        </w:rPr>
      </w:pPr>
    </w:p>
    <w:sectPr w:rsidR="008B642D" w:rsidRPr="00EA7B28" w:rsidSect="000133C2">
      <w:footerReference w:type="default" r:id="rId10"/>
      <w:pgSz w:w="12240" w:h="15840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F7" w:rsidRDefault="001653F7" w:rsidP="009C1F95">
      <w:pPr>
        <w:spacing w:after="0" w:line="240" w:lineRule="auto"/>
      </w:pPr>
      <w:r>
        <w:separator/>
      </w:r>
    </w:p>
  </w:endnote>
  <w:endnote w:type="continuationSeparator" w:id="0">
    <w:p w:rsidR="001653F7" w:rsidRDefault="001653F7" w:rsidP="009C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63" w:rsidRPr="001B0463" w:rsidRDefault="001653F7" w:rsidP="001B0463">
    <w:pPr>
      <w:shd w:val="clear" w:color="auto" w:fill="002060"/>
      <w:spacing w:after="0" w:line="240" w:lineRule="auto"/>
      <w:jc w:val="center"/>
      <w:rPr>
        <w:rFonts w:ascii="Times New Roman" w:hAnsi="Times New Roman" w:cs="Times New Roman"/>
        <w:b/>
        <w:color w:val="FFFFFF" w:themeColor="background1"/>
        <w:sz w:val="40"/>
        <w:szCs w:val="40"/>
        <w:lang w:val="en-US"/>
      </w:rPr>
    </w:pPr>
    <w:hyperlink r:id="rId1" w:history="1">
      <w:r w:rsidR="001B0463" w:rsidRPr="001B0463">
        <w:rPr>
          <w:rStyle w:val="Hyperlink"/>
          <w:rFonts w:ascii="Times New Roman" w:hAnsi="Times New Roman" w:cs="Times New Roman"/>
          <w:b/>
          <w:color w:val="FFFFFF" w:themeColor="background1"/>
          <w:sz w:val="40"/>
          <w:szCs w:val="40"/>
          <w:lang w:val="en-US"/>
        </w:rPr>
        <w:t>www.consumator.gov.md</w:t>
      </w:r>
    </w:hyperlink>
  </w:p>
  <w:p w:rsidR="001B0463" w:rsidRPr="001B0463" w:rsidRDefault="001B0463" w:rsidP="001B0463">
    <w:pPr>
      <w:pStyle w:val="Footer"/>
      <w:shd w:val="clear" w:color="auto" w:fill="00206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F7" w:rsidRDefault="001653F7" w:rsidP="009C1F95">
      <w:pPr>
        <w:spacing w:after="0" w:line="240" w:lineRule="auto"/>
      </w:pPr>
      <w:r>
        <w:separator/>
      </w:r>
    </w:p>
  </w:footnote>
  <w:footnote w:type="continuationSeparator" w:id="0">
    <w:p w:rsidR="001653F7" w:rsidRDefault="001653F7" w:rsidP="009C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95"/>
    <w:rsid w:val="000133C2"/>
    <w:rsid w:val="000A7AD9"/>
    <w:rsid w:val="000C1438"/>
    <w:rsid w:val="000D177D"/>
    <w:rsid w:val="001653F7"/>
    <w:rsid w:val="001B0463"/>
    <w:rsid w:val="0026378B"/>
    <w:rsid w:val="00312492"/>
    <w:rsid w:val="00346593"/>
    <w:rsid w:val="00375B7C"/>
    <w:rsid w:val="003A1713"/>
    <w:rsid w:val="003B2BA9"/>
    <w:rsid w:val="003B7CE9"/>
    <w:rsid w:val="00436128"/>
    <w:rsid w:val="00453D91"/>
    <w:rsid w:val="004A6BF7"/>
    <w:rsid w:val="004E74A2"/>
    <w:rsid w:val="004F0905"/>
    <w:rsid w:val="0058269D"/>
    <w:rsid w:val="005E1E4F"/>
    <w:rsid w:val="006525A6"/>
    <w:rsid w:val="0072580A"/>
    <w:rsid w:val="007639EE"/>
    <w:rsid w:val="007A4795"/>
    <w:rsid w:val="007A49DF"/>
    <w:rsid w:val="00857D36"/>
    <w:rsid w:val="0088031A"/>
    <w:rsid w:val="008B086F"/>
    <w:rsid w:val="008B44DA"/>
    <w:rsid w:val="008B642D"/>
    <w:rsid w:val="009676EF"/>
    <w:rsid w:val="009C1F95"/>
    <w:rsid w:val="00A27BB7"/>
    <w:rsid w:val="00AB5A58"/>
    <w:rsid w:val="00B510B1"/>
    <w:rsid w:val="00C30469"/>
    <w:rsid w:val="00CB65A7"/>
    <w:rsid w:val="00D224BA"/>
    <w:rsid w:val="00D43BD6"/>
    <w:rsid w:val="00D66347"/>
    <w:rsid w:val="00D81E6D"/>
    <w:rsid w:val="00DA4A3D"/>
    <w:rsid w:val="00EA7B28"/>
    <w:rsid w:val="00EB4AEE"/>
    <w:rsid w:val="00EF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28142-05F4-4DAB-87E5-8B03059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95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C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9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95"/>
    <w:rPr>
      <w:lang w:val="ro-RO"/>
    </w:rPr>
  </w:style>
  <w:style w:type="character" w:styleId="Hyperlink">
    <w:name w:val="Hyperlink"/>
    <w:basedOn w:val="DefaultParagraphFont"/>
    <w:uiPriority w:val="99"/>
    <w:unhideWhenUsed/>
    <w:rsid w:val="0045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sumator@apc.gov.m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mator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F026-CBC2-4912-B329-958B207E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 Balan</cp:lastModifiedBy>
  <cp:revision>2</cp:revision>
  <cp:lastPrinted>2018-06-07T13:05:00Z</cp:lastPrinted>
  <dcterms:created xsi:type="dcterms:W3CDTF">2019-01-24T14:05:00Z</dcterms:created>
  <dcterms:modified xsi:type="dcterms:W3CDTF">2019-01-24T14:05:00Z</dcterms:modified>
</cp:coreProperties>
</file>